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0"/>
        <w:gridCol w:w="9211"/>
      </w:tblGrid>
      <w:tr w:rsidR="00DD4811" w:rsidRPr="008E67FF" w:rsidTr="001F21DA">
        <w:trPr>
          <w:tblCellSpacing w:w="0" w:type="dxa"/>
        </w:trPr>
        <w:tc>
          <w:tcPr>
            <w:tcW w:w="20" w:type="dxa"/>
            <w:hideMark/>
          </w:tcPr>
          <w:p w:rsidR="00DD4811" w:rsidRPr="008E67FF" w:rsidRDefault="00DD4811" w:rsidP="001F21DA">
            <w:pPr>
              <w:spacing w:after="0" w:line="240" w:lineRule="auto"/>
              <w:jc w:val="both"/>
              <w:rPr>
                <w:rFonts w:ascii="Times New Roman" w:eastAsia="Times New Roman" w:hAnsi="Times New Roman" w:cs="Times New Roman"/>
                <w:sz w:val="24"/>
                <w:szCs w:val="24"/>
                <w:lang w:eastAsia="ru-RU"/>
              </w:rPr>
            </w:pPr>
          </w:p>
        </w:tc>
        <w:tc>
          <w:tcPr>
            <w:tcW w:w="9211" w:type="dxa"/>
            <w:vAlign w:val="center"/>
            <w:hideMark/>
          </w:tcPr>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b/>
                <w:bCs/>
                <w:sz w:val="36"/>
                <w:szCs w:val="36"/>
                <w:lang w:eastAsia="ru-RU"/>
              </w:rPr>
              <w:t>Конвенция о правах ребенка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0"/>
                <w:szCs w:val="20"/>
                <w:lang w:eastAsia="ru-RU"/>
              </w:rPr>
              <w:t>Принята резолюцией 44/25 Генеральной Ассамблеи от 20 ноября 1989 года.</w:t>
            </w:r>
            <w:r w:rsidRPr="008E67FF">
              <w:rPr>
                <w:rFonts w:ascii="Times New Roman" w:eastAsia="Times New Roman" w:hAnsi="Times New Roman" w:cs="Times New Roman"/>
                <w:i/>
                <w:iCs/>
                <w:sz w:val="20"/>
                <w:szCs w:val="20"/>
                <w:lang w:eastAsia="ru-RU"/>
              </w:rPr>
              <w:br/>
              <w:t>Вступила в силу 2 сентября 1990 года.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b/>
                <w:bCs/>
                <w:sz w:val="24"/>
                <w:szCs w:val="24"/>
                <w:lang w:eastAsia="ru-RU"/>
              </w:rPr>
              <w:t xml:space="preserve">Преамбула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Государства-участники настоящей Конвенции</w:t>
            </w:r>
            <w:r w:rsidRPr="008E67FF">
              <w:rPr>
                <w:rFonts w:ascii="Times New Roman" w:eastAsia="Times New Roman" w:hAnsi="Times New Roman" w:cs="Times New Roman"/>
                <w:sz w:val="24"/>
                <w:szCs w:val="24"/>
                <w:lang w:eastAsia="ru-RU"/>
              </w:rPr>
              <w:t xml:space="preserve">,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считая</w:t>
            </w:r>
            <w:r w:rsidRPr="008E67FF">
              <w:rPr>
                <w:rFonts w:ascii="Times New Roman" w:eastAsia="Times New Roman" w:hAnsi="Times New Roman" w:cs="Times New Roman"/>
                <w:sz w:val="24"/>
                <w:szCs w:val="24"/>
                <w:lang w:eastAsia="ru-RU"/>
              </w:rP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принимая во внимание</w:t>
            </w:r>
            <w:r w:rsidRPr="008E67FF">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признавая</w:t>
            </w:r>
            <w:r w:rsidRPr="008E67FF">
              <w:rPr>
                <w:rFonts w:ascii="Times New Roman" w:eastAsia="Times New Roman" w:hAnsi="Times New Roman" w:cs="Times New Roman"/>
                <w:sz w:val="24"/>
                <w:szCs w:val="24"/>
                <w:lang w:eastAsia="ru-RU"/>
              </w:rPr>
              <w:t>, что Организация Объединенных Наций во Всеобщей декларации прав человека</w:t>
            </w:r>
            <w:hyperlink r:id="rId4" w:anchor="2" w:history="1">
              <w:r w:rsidRPr="008E67FF">
                <w:rPr>
                  <w:rFonts w:ascii="Times New Roman" w:eastAsia="Times New Roman" w:hAnsi="Times New Roman" w:cs="Times New Roman"/>
                  <w:color w:val="0000FF"/>
                  <w:sz w:val="24"/>
                  <w:szCs w:val="24"/>
                  <w:u w:val="single"/>
                  <w:vertAlign w:val="superscript"/>
                  <w:lang w:eastAsia="ru-RU"/>
                </w:rPr>
                <w:t>2</w:t>
              </w:r>
            </w:hyperlink>
            <w:r w:rsidRPr="008E67FF">
              <w:rPr>
                <w:rFonts w:ascii="Times New Roman" w:eastAsia="Times New Roman" w:hAnsi="Times New Roman" w:cs="Times New Roman"/>
                <w:sz w:val="24"/>
                <w:szCs w:val="24"/>
                <w:lang w:eastAsia="ru-RU"/>
              </w:rPr>
              <w:t xml:space="preserve"> и в Международных пактах о правах человека</w:t>
            </w:r>
            <w:hyperlink r:id="rId5" w:anchor="3" w:history="1">
              <w:r w:rsidRPr="008E67FF">
                <w:rPr>
                  <w:rFonts w:ascii="Times New Roman" w:eastAsia="Times New Roman" w:hAnsi="Times New Roman" w:cs="Times New Roman"/>
                  <w:color w:val="0000FF"/>
                  <w:sz w:val="24"/>
                  <w:szCs w:val="24"/>
                  <w:u w:val="single"/>
                  <w:vertAlign w:val="superscript"/>
                  <w:lang w:eastAsia="ru-RU"/>
                </w:rPr>
                <w:t>3</w:t>
              </w:r>
            </w:hyperlink>
            <w:r w:rsidRPr="008E67FF">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напоминая</w:t>
            </w:r>
            <w:r w:rsidRPr="008E67FF">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убежденные</w:t>
            </w:r>
            <w:r w:rsidRPr="008E67FF">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признавая</w:t>
            </w:r>
            <w:r w:rsidRPr="008E67FF">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считая</w:t>
            </w:r>
            <w:r w:rsidRPr="008E67FF">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принимая во внимание</w:t>
            </w:r>
            <w:r w:rsidRPr="008E67FF">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6" w:anchor="4" w:history="1">
              <w:r w:rsidRPr="008E67FF">
                <w:rPr>
                  <w:rFonts w:ascii="Times New Roman" w:eastAsia="Times New Roman" w:hAnsi="Times New Roman" w:cs="Times New Roman"/>
                  <w:color w:val="0000FF"/>
                  <w:sz w:val="24"/>
                  <w:szCs w:val="24"/>
                  <w:u w:val="single"/>
                  <w:vertAlign w:val="superscript"/>
                  <w:lang w:eastAsia="ru-RU"/>
                </w:rPr>
                <w:t>4</w:t>
              </w:r>
            </w:hyperlink>
            <w:r w:rsidRPr="008E67FF">
              <w:rPr>
                <w:rFonts w:ascii="Times New Roman" w:eastAsia="Times New Roman" w:hAnsi="Times New Roman" w:cs="Times New Roman"/>
                <w:sz w:val="24"/>
                <w:szCs w:val="24"/>
                <w:lang w:eastAsia="ru-RU"/>
              </w:rPr>
              <w:t xml:space="preserve"> года и Декларации прав ребенка, принятой Генеральной Ассамблеей 20 ноября 1959 года</w:t>
            </w:r>
            <w:hyperlink r:id="rId7" w:anchor="1" w:history="1">
              <w:r w:rsidRPr="008E67FF">
                <w:rPr>
                  <w:rFonts w:ascii="Times New Roman" w:eastAsia="Times New Roman" w:hAnsi="Times New Roman" w:cs="Times New Roman"/>
                  <w:color w:val="0000FF"/>
                  <w:sz w:val="24"/>
                  <w:szCs w:val="24"/>
                  <w:u w:val="single"/>
                  <w:vertAlign w:val="superscript"/>
                  <w:lang w:eastAsia="ru-RU"/>
                </w:rPr>
                <w:t>1</w:t>
              </w:r>
            </w:hyperlink>
            <w:r w:rsidRPr="008E67FF">
              <w:rPr>
                <w:rFonts w:ascii="Times New Roman" w:eastAsia="Times New Roman" w:hAnsi="Times New Roman" w:cs="Times New Roman"/>
                <w:sz w:val="24"/>
                <w:szCs w:val="24"/>
                <w:lang w:eastAsia="ru-RU"/>
              </w:rPr>
              <w:t>, и признана во Всеобщей декларации прав человека, в Международном пакте о гражданских и политических правах (в частности, в статьях 23 и 24)</w:t>
            </w:r>
            <w:hyperlink r:id="rId8" w:anchor="3" w:history="1">
              <w:r w:rsidRPr="008E67FF">
                <w:rPr>
                  <w:rFonts w:ascii="Times New Roman" w:eastAsia="Times New Roman" w:hAnsi="Times New Roman" w:cs="Times New Roman"/>
                  <w:color w:val="0000FF"/>
                  <w:sz w:val="24"/>
                  <w:szCs w:val="24"/>
                  <w:u w:val="single"/>
                  <w:vertAlign w:val="superscript"/>
                  <w:lang w:eastAsia="ru-RU"/>
                </w:rPr>
                <w:t>3</w:t>
              </w:r>
            </w:hyperlink>
            <w:r w:rsidRPr="008E67FF">
              <w:rPr>
                <w:rFonts w:ascii="Times New Roman" w:eastAsia="Times New Roman" w:hAnsi="Times New Roman" w:cs="Times New Roman"/>
                <w:sz w:val="24"/>
                <w:szCs w:val="24"/>
                <w:lang w:eastAsia="ru-RU"/>
              </w:rPr>
              <w:t>, в Международном пакте об экономических, социальных и культурных правах (в частности, в статье 10)</w:t>
            </w:r>
            <w:hyperlink r:id="rId9" w:anchor="3" w:history="1">
              <w:r w:rsidRPr="008E67FF">
                <w:rPr>
                  <w:rFonts w:ascii="Times New Roman" w:eastAsia="Times New Roman" w:hAnsi="Times New Roman" w:cs="Times New Roman"/>
                  <w:color w:val="0000FF"/>
                  <w:sz w:val="24"/>
                  <w:szCs w:val="24"/>
                  <w:u w:val="single"/>
                  <w:vertAlign w:val="superscript"/>
                  <w:lang w:eastAsia="ru-RU"/>
                </w:rPr>
                <w:t>3</w:t>
              </w:r>
            </w:hyperlink>
            <w:r w:rsidRPr="008E67FF">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принимая во внимание</w:t>
            </w:r>
            <w:r w:rsidRPr="008E67FF">
              <w:rPr>
                <w:rFonts w:ascii="Times New Roman" w:eastAsia="Times New Roman" w:hAnsi="Times New Roman" w:cs="Times New Roman"/>
                <w:sz w:val="24"/>
                <w:szCs w:val="24"/>
                <w:lang w:eastAsia="ru-RU"/>
              </w:rPr>
              <w:t xml:space="preserve">, что, как указано в Декларации прав ребенка, «ребенок, ввиду его </w:t>
            </w:r>
            <w:r w:rsidRPr="008E67FF">
              <w:rPr>
                <w:rFonts w:ascii="Times New Roman" w:eastAsia="Times New Roman" w:hAnsi="Times New Roman" w:cs="Times New Roman"/>
                <w:sz w:val="24"/>
                <w:szCs w:val="24"/>
                <w:lang w:eastAsia="ru-RU"/>
              </w:rPr>
              <w:lastRenderedPageBreak/>
              <w:t>физической и умственной незрелости, нуждается в специальной охране и заботе, включая надлежащую правовую защиту, как до, так и после рождения»</w:t>
            </w:r>
            <w:hyperlink r:id="rId10" w:anchor="5" w:history="1">
              <w:r w:rsidRPr="008E67FF">
                <w:rPr>
                  <w:rFonts w:ascii="Times New Roman" w:eastAsia="Times New Roman" w:hAnsi="Times New Roman" w:cs="Times New Roman"/>
                  <w:color w:val="0000FF"/>
                  <w:sz w:val="24"/>
                  <w:szCs w:val="24"/>
                  <w:u w:val="single"/>
                  <w:vertAlign w:val="superscript"/>
                  <w:lang w:eastAsia="ru-RU"/>
                </w:rPr>
                <w:t>5</w:t>
              </w:r>
            </w:hyperlink>
            <w:r w:rsidRPr="008E67FF">
              <w:rPr>
                <w:rFonts w:ascii="Times New Roman" w:eastAsia="Times New Roman" w:hAnsi="Times New Roman" w:cs="Times New Roman"/>
                <w:sz w:val="24"/>
                <w:szCs w:val="24"/>
                <w:lang w:eastAsia="ru-RU"/>
              </w:rPr>
              <w:t xml:space="preserve">,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ссылаясь</w:t>
            </w:r>
            <w:r w:rsidRPr="008E67FF">
              <w:rPr>
                <w:rFonts w:ascii="Times New Roman" w:eastAsia="Times New Roman" w:hAnsi="Times New Roman" w:cs="Times New Roman"/>
                <w:sz w:val="24"/>
                <w:szCs w:val="24"/>
                <w:lang w:eastAsia="ru-RU"/>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1" w:anchor="6" w:history="1">
              <w:r w:rsidRPr="008E67FF">
                <w:rPr>
                  <w:rFonts w:ascii="Times New Roman" w:eastAsia="Times New Roman" w:hAnsi="Times New Roman" w:cs="Times New Roman"/>
                  <w:color w:val="0000FF"/>
                  <w:sz w:val="24"/>
                  <w:szCs w:val="24"/>
                  <w:u w:val="single"/>
                  <w:vertAlign w:val="superscript"/>
                  <w:lang w:eastAsia="ru-RU"/>
                </w:rPr>
                <w:t>6</w:t>
              </w:r>
            </w:hyperlink>
            <w:r w:rsidRPr="008E67FF">
              <w:rPr>
                <w:rFonts w:ascii="Times New Roman" w:eastAsia="Times New Roman" w:hAnsi="Times New Roman" w:cs="Times New Roman"/>
                <w:sz w:val="24"/>
                <w:szCs w:val="24"/>
                <w:lang w:eastAsia="ru-RU"/>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2" w:anchor="7" w:history="1">
              <w:r w:rsidRPr="008E67FF">
                <w:rPr>
                  <w:rFonts w:ascii="Times New Roman" w:eastAsia="Times New Roman" w:hAnsi="Times New Roman" w:cs="Times New Roman"/>
                  <w:color w:val="0000FF"/>
                  <w:sz w:val="24"/>
                  <w:szCs w:val="24"/>
                  <w:u w:val="single"/>
                  <w:vertAlign w:val="superscript"/>
                  <w:lang w:eastAsia="ru-RU"/>
                </w:rPr>
                <w:t>7</w:t>
              </w:r>
            </w:hyperlink>
            <w:r w:rsidRPr="008E67FF">
              <w:rPr>
                <w:rFonts w:ascii="Times New Roman" w:eastAsia="Times New Roman" w:hAnsi="Times New Roman" w:cs="Times New Roman"/>
                <w:sz w:val="24"/>
                <w:szCs w:val="24"/>
                <w:lang w:eastAsia="ru-RU"/>
              </w:rPr>
              <w:t xml:space="preserve"> и Декларации о защите женщин и детей в чрезвычайных обстоятельствах и в период вооруженных конфликтов</w:t>
            </w:r>
            <w:hyperlink r:id="rId13" w:anchor="8" w:history="1">
              <w:r w:rsidRPr="008E67FF">
                <w:rPr>
                  <w:rFonts w:ascii="Times New Roman" w:eastAsia="Times New Roman" w:hAnsi="Times New Roman" w:cs="Times New Roman"/>
                  <w:color w:val="0000FF"/>
                  <w:sz w:val="24"/>
                  <w:szCs w:val="24"/>
                  <w:u w:val="single"/>
                  <w:vertAlign w:val="superscript"/>
                  <w:lang w:eastAsia="ru-RU"/>
                </w:rPr>
                <w:t>8</w:t>
              </w:r>
            </w:hyperlink>
            <w:r w:rsidRPr="008E67FF">
              <w:rPr>
                <w:rFonts w:ascii="Times New Roman" w:eastAsia="Times New Roman" w:hAnsi="Times New Roman" w:cs="Times New Roman"/>
                <w:sz w:val="24"/>
                <w:szCs w:val="24"/>
                <w:lang w:eastAsia="ru-RU"/>
              </w:rPr>
              <w:t>,</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признавая</w:t>
            </w:r>
            <w:r w:rsidRPr="008E67FF">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учитывая должным образом</w:t>
            </w:r>
            <w:r w:rsidRPr="008E67FF">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признавая</w:t>
            </w:r>
            <w:r w:rsidRPr="008E67FF">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согласились</w:t>
            </w:r>
            <w:r w:rsidRPr="008E67FF">
              <w:rPr>
                <w:rFonts w:ascii="Times New Roman" w:eastAsia="Times New Roman" w:hAnsi="Times New Roman" w:cs="Times New Roman"/>
                <w:sz w:val="24"/>
                <w:szCs w:val="24"/>
                <w:lang w:eastAsia="ru-RU"/>
              </w:rPr>
              <w:t xml:space="preserve"> о нижеследующем: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b/>
                <w:bCs/>
                <w:sz w:val="24"/>
                <w:szCs w:val="24"/>
                <w:lang w:eastAsia="ru-RU"/>
              </w:rPr>
              <w:t>ЧАСТЬ I</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 </w:t>
            </w:r>
            <w:r w:rsidRPr="008E67FF">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2</w:t>
            </w:r>
            <w:r w:rsidRPr="008E67FF">
              <w:rPr>
                <w:rFonts w:ascii="Times New Roman" w:eastAsia="Times New Roman" w:hAnsi="Times New Roman" w:cs="Times New Roman"/>
                <w:b/>
                <w:bCs/>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w:t>
            </w:r>
            <w:r w:rsidRPr="00CA2CF9">
              <w:rPr>
                <w:rFonts w:ascii="Times New Roman" w:eastAsia="Times New Roman" w:hAnsi="Times New Roman" w:cs="Times New Roman"/>
                <w:i/>
                <w:iCs/>
                <w:sz w:val="24"/>
                <w:szCs w:val="24"/>
                <w:lang w:eastAsia="ru-RU"/>
              </w:rPr>
              <w:t xml:space="preserve"> </w:t>
            </w:r>
            <w:r w:rsidRPr="008E67FF">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lastRenderedPageBreak/>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w:t>
            </w:r>
            <w:r w:rsidRPr="008E67FF">
              <w:rPr>
                <w:rFonts w:ascii="Times New Roman" w:eastAsia="Times New Roman" w:hAnsi="Times New Roman" w:cs="Times New Roman"/>
                <w:b/>
                <w:bCs/>
                <w:sz w:val="24"/>
                <w:szCs w:val="24"/>
                <w:lang w:eastAsia="ru-RU"/>
              </w:rPr>
              <w:t xml:space="preserve">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5 </w:t>
            </w:r>
            <w:r w:rsidRPr="008E67FF">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6</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7</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8</w:t>
            </w:r>
            <w:r w:rsidRPr="008E67FF">
              <w:rPr>
                <w:rFonts w:ascii="Times New Roman" w:eastAsia="Times New Roman" w:hAnsi="Times New Roman" w:cs="Times New Roman"/>
                <w:b/>
                <w:bCs/>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9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w:t>
            </w:r>
            <w:r w:rsidRPr="008E67FF">
              <w:rPr>
                <w:rFonts w:ascii="Times New Roman" w:eastAsia="Times New Roman" w:hAnsi="Times New Roman" w:cs="Times New Roman"/>
                <w:sz w:val="24"/>
                <w:szCs w:val="24"/>
                <w:lang w:eastAsia="ru-RU"/>
              </w:rPr>
              <w:lastRenderedPageBreak/>
              <w:t xml:space="preserve">разбирательстве и излагать свои точки зрения.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10</w:t>
            </w:r>
            <w:r w:rsidRPr="008E67FF">
              <w:rPr>
                <w:rFonts w:ascii="Times New Roman" w:eastAsia="Times New Roman" w:hAnsi="Times New Roman" w:cs="Times New Roman"/>
                <w:sz w:val="24"/>
                <w:szCs w:val="24"/>
                <w:lang w:eastAsia="ru-RU"/>
              </w:rPr>
              <w:t xml:space="preserve">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11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12 </w:t>
            </w:r>
            <w:r w:rsidRPr="008E67FF">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lastRenderedPageBreak/>
              <w:t xml:space="preserve">Статья 13 </w:t>
            </w:r>
            <w:r w:rsidRPr="008E67FF">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a</w:t>
            </w:r>
            <w:r w:rsidRPr="008E67FF">
              <w:rPr>
                <w:rFonts w:ascii="Times New Roman" w:eastAsia="Times New Roman" w:hAnsi="Times New Roman" w:cs="Times New Roman"/>
                <w:sz w:val="24"/>
                <w:szCs w:val="24"/>
                <w:lang w:eastAsia="ru-RU"/>
              </w:rPr>
              <w:t xml:space="preserve">) для уважения прав и репутации других лиц; или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b</w:t>
            </w:r>
            <w:r w:rsidRPr="008E67FF">
              <w:rPr>
                <w:rFonts w:ascii="Times New Roman" w:eastAsia="Times New Roman" w:hAnsi="Times New Roman" w:cs="Times New Roman"/>
                <w:sz w:val="24"/>
                <w:szCs w:val="24"/>
                <w:lang w:eastAsia="ru-RU"/>
              </w:rPr>
              <w:t xml:space="preserve">) для охраны государственной безопасности или общественного порядка (ordre public), или здоровья или нравственности населения.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14</w:t>
            </w:r>
            <w:r w:rsidRPr="008E67FF">
              <w:rPr>
                <w:rFonts w:ascii="Times New Roman" w:eastAsia="Times New Roman" w:hAnsi="Times New Roman" w:cs="Times New Roman"/>
                <w:b/>
                <w:bCs/>
                <w:i/>
                <w:iCs/>
                <w:sz w:val="24"/>
                <w:szCs w:val="24"/>
                <w:lang w:eastAsia="ru-RU"/>
              </w:rPr>
              <w:t xml:space="preserve"> </w:t>
            </w:r>
            <w:r w:rsidRPr="008E67FF">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15 </w:t>
            </w:r>
            <w:r w:rsidRPr="008E67FF">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16</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17</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a</w:t>
            </w:r>
            <w:r w:rsidRPr="008E67FF">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r w:rsidRPr="008E67FF">
              <w:rPr>
                <w:rFonts w:ascii="Times New Roman" w:eastAsia="Times New Roman" w:hAnsi="Times New Roman" w:cs="Times New Roman"/>
                <w:sz w:val="24"/>
                <w:szCs w:val="24"/>
                <w:lang w:eastAsia="ru-RU"/>
              </w:rPr>
              <w:lastRenderedPageBreak/>
              <w:t xml:space="preserve">статьи 29;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b</w:t>
            </w:r>
            <w:r w:rsidRPr="008E67FF">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c</w:t>
            </w:r>
            <w:r w:rsidRPr="008E67FF">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d</w:t>
            </w:r>
            <w:r w:rsidRPr="008E67FF">
              <w:rPr>
                <w:rFonts w:ascii="Times New Roman" w:eastAsia="Times New Roman" w:hAnsi="Times New Roman" w:cs="Times New Roman"/>
                <w:sz w:val="24"/>
                <w:szCs w:val="24"/>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e</w:t>
            </w:r>
            <w:r w:rsidRPr="008E67FF">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18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19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20</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в соответствии со своими национальными законами </w:t>
            </w:r>
            <w:r w:rsidRPr="008E67FF">
              <w:rPr>
                <w:rFonts w:ascii="Times New Roman" w:eastAsia="Times New Roman" w:hAnsi="Times New Roman" w:cs="Times New Roman"/>
                <w:sz w:val="24"/>
                <w:szCs w:val="24"/>
                <w:lang w:eastAsia="ru-RU"/>
              </w:rPr>
              <w:lastRenderedPageBreak/>
              <w:t>обеспечивают замену ухода за таким ребенком.</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21</w:t>
            </w:r>
            <w:r w:rsidRPr="008E67FF">
              <w:rPr>
                <w:rFonts w:ascii="Times New Roman" w:eastAsia="Times New Roman" w:hAnsi="Times New Roman" w:cs="Times New Roman"/>
                <w:sz w:val="24"/>
                <w:szCs w:val="24"/>
                <w:lang w:eastAsia="ru-RU"/>
              </w:rPr>
              <w:t xml:space="preserve">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a</w:t>
            </w:r>
            <w:r w:rsidRPr="008E67FF">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b</w:t>
            </w:r>
            <w:r w:rsidRPr="008E67FF">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c</w:t>
            </w:r>
            <w:r w:rsidRPr="008E67FF">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d</w:t>
            </w:r>
            <w:r w:rsidRPr="008E67FF">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e</w:t>
            </w:r>
            <w:r w:rsidRPr="008E67FF">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22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w:t>
            </w:r>
            <w:r w:rsidRPr="008E67FF">
              <w:rPr>
                <w:rFonts w:ascii="Times New Roman" w:eastAsia="Times New Roman" w:hAnsi="Times New Roman" w:cs="Times New Roman"/>
                <w:sz w:val="24"/>
                <w:szCs w:val="24"/>
                <w:lang w:eastAsia="ru-RU"/>
              </w:rPr>
              <w:lastRenderedPageBreak/>
              <w:t xml:space="preserve">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23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24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a) снижения уровней смертности младенцев и детской смертности;</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lastRenderedPageBreak/>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d) предоставления матерям надлежащих услуг по охране здоровья в дородовой и послеродовой периоды;</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f) развития просветительной работы и услуг в области профилактической медицинской помощи и планирования размера семьи.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25 </w:t>
            </w:r>
            <w:r w:rsidRPr="008E67FF">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26 </w:t>
            </w:r>
            <w:r w:rsidRPr="008E67FF">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27</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w:t>
            </w:r>
            <w:r w:rsidRPr="008E67FF">
              <w:rPr>
                <w:rFonts w:ascii="Times New Roman" w:eastAsia="Times New Roman" w:hAnsi="Times New Roman" w:cs="Times New Roman"/>
                <w:sz w:val="24"/>
                <w:szCs w:val="24"/>
                <w:lang w:eastAsia="ru-RU"/>
              </w:rPr>
              <w:lastRenderedPageBreak/>
              <w:t xml:space="preserve">особенно в отношении обеспечения питанием, одеждой и жильем.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28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a) вводят бесплатное и обязательное начальное образование;</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c) обеспечивают доступность высшего образования для всех на основе способностей каждого с помощью всех необходимых средств;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d) обеспечивают доступность информации и материалов в области образования и профессиональной подготовки для всех детей;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e) принимают меры по содействию регулярному посещению школ и снижению числа учащихся, покинувших школу.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29 </w:t>
            </w:r>
            <w:r w:rsidRPr="008E67FF">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a) развитие личности, талантов и умственных и физических способностей ребенка в их самом полном объеме;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w:t>
            </w:r>
            <w:r w:rsidRPr="008E67FF">
              <w:rPr>
                <w:rFonts w:ascii="Times New Roman" w:eastAsia="Times New Roman" w:hAnsi="Times New Roman" w:cs="Times New Roman"/>
                <w:sz w:val="24"/>
                <w:szCs w:val="24"/>
                <w:lang w:eastAsia="ru-RU"/>
              </w:rPr>
              <w:lastRenderedPageBreak/>
              <w:t>его происхождения и к цивилизациям, отличным от его собственной;</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e) воспитание уважения к окружающей природе.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30</w:t>
            </w:r>
            <w:r w:rsidRPr="008E67FF">
              <w:rPr>
                <w:rFonts w:ascii="Times New Roman" w:eastAsia="Times New Roman" w:hAnsi="Times New Roman" w:cs="Times New Roman"/>
                <w:sz w:val="24"/>
                <w:szCs w:val="24"/>
                <w:lang w:eastAsia="ru-RU"/>
              </w:rPr>
              <w:t xml:space="preserve">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31</w:t>
            </w:r>
            <w:r w:rsidRPr="008E67FF">
              <w:rPr>
                <w:rFonts w:ascii="Times New Roman" w:eastAsia="Times New Roman" w:hAnsi="Times New Roman" w:cs="Times New Roman"/>
                <w:b/>
                <w:bCs/>
                <w:sz w:val="24"/>
                <w:szCs w:val="24"/>
                <w:lang w:eastAsia="ru-RU"/>
              </w:rPr>
              <w:t xml:space="preserve">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32 </w:t>
            </w:r>
            <w:r w:rsidRPr="008E67FF">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a) устанавливают минимальный возраст или минимальные возрасты для приема на работу;</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b) определяют необходимые требования о продолжительности рабочего дня и условиях труда;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33</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w:t>
            </w:r>
            <w:r w:rsidRPr="008E67FF">
              <w:rPr>
                <w:rFonts w:ascii="Times New Roman" w:eastAsia="Times New Roman" w:hAnsi="Times New Roman" w:cs="Times New Roman"/>
                <w:sz w:val="24"/>
                <w:szCs w:val="24"/>
                <w:lang w:eastAsia="ru-RU"/>
              </w:rPr>
              <w:lastRenderedPageBreak/>
              <w:t xml:space="preserve">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34</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многостороннем уровнях все необходимые меры для предотвращения: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a) склонения или принуждения ребенка к любой незаконной сексуальной деятельности;</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b) использования в целях эксплуатации детей в проституции или в другой незаконной сексуальной практике;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c) использования в целях эксплуатации детей в порнографии и порнографических материалах.</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35</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36 </w:t>
            </w:r>
            <w:r w:rsidRPr="008E67FF">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37</w:t>
            </w:r>
            <w:r w:rsidRPr="008E67FF">
              <w:rPr>
                <w:rFonts w:ascii="Times New Roman" w:eastAsia="Times New Roman" w:hAnsi="Times New Roman" w:cs="Times New Roman"/>
                <w:b/>
                <w:bCs/>
                <w:sz w:val="24"/>
                <w:szCs w:val="24"/>
                <w:lang w:eastAsia="ru-RU"/>
              </w:rPr>
              <w:t xml:space="preserve"> </w:t>
            </w:r>
            <w:r w:rsidRPr="008E67FF">
              <w:rPr>
                <w:rFonts w:ascii="Times New Roman" w:eastAsia="Times New Roman" w:hAnsi="Times New Roman" w:cs="Times New Roman"/>
                <w:sz w:val="24"/>
                <w:szCs w:val="24"/>
                <w:lang w:eastAsia="ru-RU"/>
              </w:rPr>
              <w:t>Государства-участники обеспечивают, чтобы:</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38</w:t>
            </w:r>
            <w:r w:rsidRPr="008E67FF">
              <w:rPr>
                <w:rFonts w:ascii="Times New Roman" w:eastAsia="Times New Roman" w:hAnsi="Times New Roman" w:cs="Times New Roman"/>
                <w:b/>
                <w:bCs/>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обязуются уважать нормы международного гуманитарного права, применимые к ним в случае вооруженных конфликтов и имеющие </w:t>
            </w:r>
            <w:r w:rsidRPr="008E67FF">
              <w:rPr>
                <w:rFonts w:ascii="Times New Roman" w:eastAsia="Times New Roman" w:hAnsi="Times New Roman" w:cs="Times New Roman"/>
                <w:sz w:val="24"/>
                <w:szCs w:val="24"/>
                <w:lang w:eastAsia="ru-RU"/>
              </w:rPr>
              <w:lastRenderedPageBreak/>
              <w:t>отношение к детям, и обеспечивать их соблюдение.</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39</w:t>
            </w:r>
            <w:r w:rsidRPr="008E67FF">
              <w:rPr>
                <w:rFonts w:ascii="Times New Roman" w:eastAsia="Times New Roman" w:hAnsi="Times New Roman" w:cs="Times New Roman"/>
                <w:b/>
                <w:bCs/>
                <w:sz w:val="24"/>
                <w:szCs w:val="24"/>
                <w:lang w:eastAsia="ru-RU"/>
              </w:rPr>
              <w:t xml:space="preserve">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40</w:t>
            </w:r>
            <w:r w:rsidRPr="008E67FF">
              <w:rPr>
                <w:rFonts w:ascii="Times New Roman" w:eastAsia="Times New Roman" w:hAnsi="Times New Roman" w:cs="Times New Roman"/>
                <w:b/>
                <w:bCs/>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DD4811" w:rsidRPr="008E67FF" w:rsidRDefault="00DD4811" w:rsidP="001F21D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DD4811" w:rsidRPr="008E67FF" w:rsidRDefault="00DD4811" w:rsidP="001F21D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DD4811" w:rsidRPr="008E67FF" w:rsidRDefault="00DD4811" w:rsidP="001F21D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w:t>
            </w:r>
            <w:r w:rsidRPr="008E67FF">
              <w:rPr>
                <w:rFonts w:ascii="Times New Roman" w:eastAsia="Times New Roman" w:hAnsi="Times New Roman" w:cs="Times New Roman"/>
                <w:sz w:val="24"/>
                <w:szCs w:val="24"/>
                <w:lang w:eastAsia="ru-RU"/>
              </w:rPr>
              <w:lastRenderedPageBreak/>
              <w:t xml:space="preserve">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DD4811" w:rsidRPr="008E67FF" w:rsidRDefault="00DD4811" w:rsidP="001F21D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DD4811" w:rsidRPr="008E67FF" w:rsidRDefault="00DD4811" w:rsidP="001F21D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DD4811" w:rsidRPr="008E67FF" w:rsidRDefault="00DD4811" w:rsidP="001F21D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vi) бесплатная помощь переводчика, если ребенок не понимает используемого языка или не говорит на нем; </w:t>
            </w:r>
          </w:p>
          <w:p w:rsidR="00DD4811" w:rsidRPr="008E67FF" w:rsidRDefault="00DD4811" w:rsidP="001F21D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a) установлению минимального возраста, ниже которого дети считаются неспособными нарушить уголовное законодательство;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41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a) в законе государства-участника; или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b) в нормах международного права, действующих в отношении данного государства.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b/>
                <w:bCs/>
                <w:sz w:val="24"/>
                <w:szCs w:val="24"/>
                <w:lang w:eastAsia="ru-RU"/>
              </w:rPr>
              <w:t xml:space="preserve">ЧАСТЬ II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42</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43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1. В целях рассмотрения прогресса, достигнутого государствами-</w:t>
            </w:r>
            <w:r w:rsidRPr="008E67FF">
              <w:rPr>
                <w:rFonts w:ascii="Times New Roman" w:eastAsia="Times New Roman" w:hAnsi="Times New Roman" w:cs="Times New Roman"/>
                <w:sz w:val="24"/>
                <w:szCs w:val="24"/>
                <w:lang w:eastAsia="ru-RU"/>
              </w:rPr>
              <w:lastRenderedPageBreak/>
              <w:t>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lastRenderedPageBreak/>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44</w:t>
            </w:r>
            <w:r w:rsidRPr="008E67FF">
              <w:rPr>
                <w:rFonts w:ascii="Times New Roman" w:eastAsia="Times New Roman" w:hAnsi="Times New Roman" w:cs="Times New Roman"/>
                <w:b/>
                <w:bCs/>
                <w:sz w:val="24"/>
                <w:szCs w:val="24"/>
                <w:lang w:eastAsia="ru-RU"/>
              </w:rPr>
              <w:t xml:space="preserve">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a) в течение двух лет после вступления Конвенции в силу для соответствующего государства-участника;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b) впоследствии через каждые пять лет.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8E67FF">
              <w:rPr>
                <w:rFonts w:ascii="Times New Roman" w:eastAsia="Times New Roman" w:hAnsi="Times New Roman" w:cs="Times New Roman"/>
                <w:i/>
                <w:iCs/>
                <w:sz w:val="24"/>
                <w:szCs w:val="24"/>
                <w:lang w:eastAsia="ru-RU"/>
              </w:rPr>
              <w:t>b</w:t>
            </w:r>
            <w:r w:rsidRPr="008E67FF">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45</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w:t>
            </w:r>
            <w:r w:rsidRPr="008E67FF">
              <w:rPr>
                <w:rFonts w:ascii="Times New Roman" w:eastAsia="Times New Roman" w:hAnsi="Times New Roman" w:cs="Times New Roman"/>
                <w:sz w:val="24"/>
                <w:szCs w:val="24"/>
                <w:lang w:eastAsia="ru-RU"/>
              </w:rPr>
              <w:lastRenderedPageBreak/>
              <w:t>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b/>
                <w:bCs/>
                <w:sz w:val="24"/>
                <w:szCs w:val="24"/>
                <w:lang w:eastAsia="ru-RU"/>
              </w:rPr>
              <w:t>ЧАСТЬ III</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46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47</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48</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49 </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50</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w:t>
            </w:r>
            <w:r w:rsidRPr="008E67FF">
              <w:rPr>
                <w:rFonts w:ascii="Times New Roman" w:eastAsia="Times New Roman" w:hAnsi="Times New Roman" w:cs="Times New Roman"/>
                <w:sz w:val="24"/>
                <w:szCs w:val="24"/>
                <w:lang w:eastAsia="ru-RU"/>
              </w:rPr>
              <w:lastRenderedPageBreak/>
              <w:t>Ассамблее Организации Объединенных Наций на утверждение.</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51 </w:t>
            </w:r>
            <w:r w:rsidRPr="008E67FF">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52 </w:t>
            </w:r>
            <w:r w:rsidRPr="008E67FF">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53 </w:t>
            </w:r>
            <w:r w:rsidRPr="008E67FF">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54</w:t>
            </w:r>
            <w:r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DD4811" w:rsidRPr="008E67FF" w:rsidRDefault="00DD4811" w:rsidP="001F21DA">
            <w:pPr>
              <w:spacing w:after="0" w:line="240" w:lineRule="auto"/>
              <w:jc w:val="both"/>
              <w:rPr>
                <w:rFonts w:ascii="Times New Roman" w:eastAsia="Times New Roman" w:hAnsi="Times New Roman" w:cs="Times New Roman"/>
                <w:sz w:val="24"/>
                <w:szCs w:val="24"/>
                <w:lang w:eastAsia="ru-RU"/>
              </w:rPr>
            </w:pPr>
            <w:r w:rsidRPr="001663C8">
              <w:rPr>
                <w:rFonts w:ascii="Times New Roman" w:eastAsia="Times New Roman" w:hAnsi="Times New Roman" w:cs="Times New Roman"/>
                <w:sz w:val="24"/>
                <w:szCs w:val="24"/>
                <w:lang w:eastAsia="ru-RU"/>
              </w:rPr>
              <w:pict>
                <v:rect id="_x0000_i1025" style="width:467.75pt;height:1.5pt" o:hralign="center" o:hrstd="t" o:hr="t" fillcolor="#aca899" stroked="f"/>
              </w:pic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1"/>
            <w:bookmarkEnd w:id="0"/>
            <w:r w:rsidRPr="008E67FF">
              <w:rPr>
                <w:rFonts w:ascii="Times New Roman" w:eastAsia="Times New Roman" w:hAnsi="Times New Roman" w:cs="Times New Roman"/>
                <w:sz w:val="20"/>
                <w:szCs w:val="20"/>
                <w:lang w:eastAsia="ru-RU"/>
              </w:rPr>
              <w:t>1. Резолюция 1386 (XIV).</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2"/>
            <w:bookmarkEnd w:id="1"/>
            <w:r w:rsidRPr="008E67FF">
              <w:rPr>
                <w:rFonts w:ascii="Times New Roman" w:eastAsia="Times New Roman" w:hAnsi="Times New Roman" w:cs="Times New Roman"/>
                <w:sz w:val="20"/>
                <w:szCs w:val="20"/>
                <w:lang w:eastAsia="ru-RU"/>
              </w:rPr>
              <w:t>2. Резолюция 217 А (III).</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3"/>
            <w:bookmarkEnd w:id="2"/>
            <w:r w:rsidRPr="008E67FF">
              <w:rPr>
                <w:rFonts w:ascii="Times New Roman" w:eastAsia="Times New Roman" w:hAnsi="Times New Roman" w:cs="Times New Roman"/>
                <w:sz w:val="20"/>
                <w:szCs w:val="20"/>
                <w:lang w:eastAsia="ru-RU"/>
              </w:rPr>
              <w:t>3. См. резолюцию 2200 А (XXI), приложение.</w:t>
            </w:r>
          </w:p>
          <w:p w:rsidR="00DD4811" w:rsidRPr="00CA2CF9"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val="en-US" w:eastAsia="ru-RU"/>
              </w:rPr>
            </w:pPr>
            <w:bookmarkStart w:id="3" w:name="4"/>
            <w:bookmarkEnd w:id="3"/>
            <w:r w:rsidRPr="00CA2CF9">
              <w:rPr>
                <w:rFonts w:ascii="Times New Roman" w:eastAsia="Times New Roman" w:hAnsi="Times New Roman" w:cs="Times New Roman"/>
                <w:sz w:val="20"/>
                <w:szCs w:val="20"/>
                <w:lang w:val="en-US" w:eastAsia="ru-RU"/>
              </w:rPr>
              <w:t xml:space="preserve">4. </w:t>
            </w:r>
            <w:r w:rsidRPr="008E67FF">
              <w:rPr>
                <w:rFonts w:ascii="Times New Roman" w:eastAsia="Times New Roman" w:hAnsi="Times New Roman" w:cs="Times New Roman"/>
                <w:sz w:val="20"/>
                <w:szCs w:val="20"/>
                <w:lang w:eastAsia="ru-RU"/>
              </w:rPr>
              <w:t>См</w:t>
            </w:r>
            <w:r w:rsidRPr="00CA2CF9">
              <w:rPr>
                <w:rFonts w:ascii="Times New Roman" w:eastAsia="Times New Roman" w:hAnsi="Times New Roman" w:cs="Times New Roman"/>
                <w:sz w:val="20"/>
                <w:szCs w:val="20"/>
                <w:lang w:val="en-US" w:eastAsia="ru-RU"/>
              </w:rPr>
              <w:t xml:space="preserve">. League of Nations </w:t>
            </w:r>
            <w:r w:rsidRPr="00CA2CF9">
              <w:rPr>
                <w:rFonts w:ascii="Times New Roman" w:eastAsia="Times New Roman" w:hAnsi="Times New Roman" w:cs="Times New Roman"/>
                <w:i/>
                <w:iCs/>
                <w:sz w:val="20"/>
                <w:szCs w:val="20"/>
                <w:lang w:val="en-US" w:eastAsia="ru-RU"/>
              </w:rPr>
              <w:t>Official Journal, Special Supplement No. 21</w:t>
            </w:r>
            <w:r w:rsidRPr="00CA2CF9">
              <w:rPr>
                <w:rFonts w:ascii="Times New Roman" w:eastAsia="Times New Roman" w:hAnsi="Times New Roman" w:cs="Times New Roman"/>
                <w:sz w:val="20"/>
                <w:szCs w:val="20"/>
                <w:lang w:val="en-US" w:eastAsia="ru-RU"/>
              </w:rPr>
              <w:t>, October 1924, p. 43.</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5"/>
            <w:bookmarkEnd w:id="4"/>
            <w:r w:rsidRPr="008E67FF">
              <w:rPr>
                <w:rFonts w:ascii="Times New Roman" w:eastAsia="Times New Roman" w:hAnsi="Times New Roman" w:cs="Times New Roman"/>
                <w:sz w:val="20"/>
                <w:szCs w:val="20"/>
                <w:lang w:eastAsia="ru-RU"/>
              </w:rPr>
              <w:t>5. Резолюция 1386 (XIV), третий пункт преамбулы.</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6"/>
            <w:bookmarkEnd w:id="5"/>
            <w:r w:rsidRPr="008E67FF">
              <w:rPr>
                <w:rFonts w:ascii="Times New Roman" w:eastAsia="Times New Roman" w:hAnsi="Times New Roman" w:cs="Times New Roman"/>
                <w:sz w:val="20"/>
                <w:szCs w:val="20"/>
                <w:lang w:eastAsia="ru-RU"/>
              </w:rPr>
              <w:t>6. Резолюция 41/85, приложение</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7"/>
            <w:bookmarkEnd w:id="6"/>
            <w:r w:rsidRPr="008E67FF">
              <w:rPr>
                <w:rFonts w:ascii="Times New Roman" w:eastAsia="Times New Roman" w:hAnsi="Times New Roman" w:cs="Times New Roman"/>
                <w:sz w:val="20"/>
                <w:szCs w:val="20"/>
                <w:lang w:eastAsia="ru-RU"/>
              </w:rPr>
              <w:t>7. Резолюция 40/33, приложение.</w: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8"/>
            <w:bookmarkEnd w:id="7"/>
            <w:r w:rsidRPr="008E67FF">
              <w:rPr>
                <w:rFonts w:ascii="Times New Roman" w:eastAsia="Times New Roman" w:hAnsi="Times New Roman" w:cs="Times New Roman"/>
                <w:sz w:val="20"/>
                <w:szCs w:val="20"/>
                <w:lang w:eastAsia="ru-RU"/>
              </w:rPr>
              <w:lastRenderedPageBreak/>
              <w:t>8. Резолюция 3318 (XXIX).</w:t>
            </w:r>
          </w:p>
          <w:p w:rsidR="00DD4811" w:rsidRPr="008E67FF" w:rsidRDefault="00DD4811" w:rsidP="001F21DA">
            <w:pPr>
              <w:spacing w:after="0" w:line="240" w:lineRule="auto"/>
              <w:jc w:val="both"/>
              <w:rPr>
                <w:rFonts w:ascii="Times New Roman" w:eastAsia="Times New Roman" w:hAnsi="Times New Roman" w:cs="Times New Roman"/>
                <w:sz w:val="24"/>
                <w:szCs w:val="24"/>
                <w:lang w:eastAsia="ru-RU"/>
              </w:rPr>
            </w:pPr>
            <w:r w:rsidRPr="001663C8">
              <w:rPr>
                <w:rFonts w:ascii="Times New Roman" w:eastAsia="Times New Roman" w:hAnsi="Times New Roman" w:cs="Times New Roman"/>
                <w:sz w:val="24"/>
                <w:szCs w:val="24"/>
                <w:lang w:eastAsia="ru-RU"/>
              </w:rPr>
              <w:pict>
                <v:rect id="_x0000_i1026" style="width:467.75pt;height:1.5pt" o:hralign="center" o:hrstd="t" o:hr="t" fillcolor="#aca899" stroked="f"/>
              </w:pict>
            </w:r>
          </w:p>
          <w:p w:rsidR="00DD4811" w:rsidRPr="008E67FF" w:rsidRDefault="00DD4811" w:rsidP="001F2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0"/>
                <w:szCs w:val="20"/>
                <w:lang w:eastAsia="ru-RU"/>
              </w:rPr>
              <w:t>Источник: Официальные отчеты Генеральной Ассамблеи, сорок четвертая сессия, Дополнение №49 (А/44/49), стр. 230-239.</w:t>
            </w:r>
          </w:p>
        </w:tc>
      </w:tr>
    </w:tbl>
    <w:p w:rsidR="00AB6B77" w:rsidRDefault="00DD4811">
      <w:r w:rsidRPr="001663C8">
        <w:rPr>
          <w:rFonts w:ascii="Times New Roman" w:eastAsia="Times New Roman" w:hAnsi="Times New Roman" w:cs="Times New Roman"/>
          <w:sz w:val="24"/>
          <w:szCs w:val="24"/>
          <w:lang w:eastAsia="ru-RU"/>
        </w:rPr>
        <w:lastRenderedPageBreak/>
        <w:pict>
          <v:rect id="_x0000_i1027" style="width:0;height:1.5pt" o:hralign="center" o:hrstd="t" o:hr="t" fillcolor="#aca899" stroked="f"/>
        </w:pict>
      </w:r>
    </w:p>
    <w:sectPr w:rsidR="00AB6B77" w:rsidSect="00AB6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4811"/>
    <w:rsid w:val="00AB6B77"/>
    <w:rsid w:val="00DD4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webSettings" Target="web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theme" Target="theme/theme1.xml"/><Relationship Id="rId10" Type="http://schemas.openxmlformats.org/officeDocument/2006/relationships/hyperlink" Target="http://www.un.org/russian/documen/convents/childcon.htm" TargetMode="External"/><Relationship Id="rId4" Type="http://schemas.openxmlformats.org/officeDocument/2006/relationships/hyperlink" Target="http://www.un.org/russian/documen/convents/childcon.htm" TargetMode="External"/><Relationship Id="rId9" Type="http://schemas.openxmlformats.org/officeDocument/2006/relationships/hyperlink" Target="http://www.un.org/russian/documen/convents/childcon.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7558</Words>
  <Characters>43083</Characters>
  <Application>Microsoft Office Word</Application>
  <DocSecurity>0</DocSecurity>
  <Lines>359</Lines>
  <Paragraphs>101</Paragraphs>
  <ScaleCrop>false</ScaleCrop>
  <Company>RePack by SPecialiST</Company>
  <LinksUpToDate>false</LinksUpToDate>
  <CharactersWithSpaces>50540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2018-04-10T16:54:00Z</dcterms:created>
  <dcterms:modified xsi:type="dcterms:W3CDTF">2018-04-10T16:54:00Z</dcterms:modified>
</cp:coreProperties>
</file>